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5D5E714">
      <w:pPr>
        <w:widowControl/>
        <w:shd w:val="clear" w:color="auto" w:fill="FFFFFF"/>
        <w:ind w:firstLine="3660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ascii="Arial" w:hAnsi="Arial" w:eastAsia="宋体" w:cs="Arial"/>
          <w:b/>
          <w:bCs/>
          <w:color w:val="000000"/>
          <w:kern w:val="0"/>
          <w:sz w:val="15"/>
          <w:szCs w:val="15"/>
        </w:rPr>
        <w:t>Quick Start</w:t>
      </w:r>
      <w:r>
        <w:rPr>
          <w:rFonts w:ascii="Calibri" w:hAnsi="Calibri" w:eastAsia="宋体" w:cs="宋体"/>
          <w:b/>
          <w:bCs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hint="eastAsia" w:ascii="宋体" w:hAnsi="宋体" w:eastAsia="宋体" w:cs="宋体"/>
          <w:b/>
          <w:bCs/>
          <w:color w:val="000000"/>
          <w:kern w:val="0"/>
          <w:sz w:val="15"/>
          <w:szCs w:val="15"/>
        </w:rPr>
        <w:t>Ⅰ</w:t>
      </w:r>
      <w:r>
        <w:rPr>
          <w:rFonts w:ascii="Arial" w:hAnsi="Arial" w:eastAsia="宋体" w:cs="Arial"/>
          <w:b/>
          <w:bCs/>
          <w:color w:val="000000"/>
          <w:kern w:val="0"/>
          <w:sz w:val="15"/>
          <w:szCs w:val="15"/>
        </w:rPr>
        <w:t>. Preparation before go to software</w:t>
      </w:r>
    </w:p>
    <w:p w14:paraId="2875DECE">
      <w:pPr>
        <w:widowControl/>
        <w:shd w:val="clear" w:color="auto" w:fill="FFFFFF"/>
        <w:ind w:left="360" w:hanging="360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ascii="Arial" w:hAnsi="Arial" w:eastAsia="宋体" w:cs="Arial"/>
          <w:color w:val="000000"/>
          <w:kern w:val="0"/>
          <w:sz w:val="15"/>
          <w:szCs w:val="15"/>
        </w:rPr>
        <w:t>1.       An office use PC with Windows 7 or above system, MAC not supported</w:t>
      </w:r>
    </w:p>
    <w:p w14:paraId="07E58C5F">
      <w:pPr>
        <w:widowControl/>
        <w:shd w:val="clear" w:color="auto" w:fill="FFFFFF"/>
        <w:ind w:left="360" w:hanging="360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ascii="Arial" w:hAnsi="Arial" w:eastAsia="宋体" w:cs="Arial"/>
          <w:color w:val="000000"/>
          <w:kern w:val="0"/>
          <w:sz w:val="15"/>
          <w:szCs w:val="15"/>
        </w:rPr>
        <w:t>2.       Mark check point in order number and put them in order</w:t>
      </w:r>
    </w:p>
    <w:p w14:paraId="39857C7B">
      <w:pPr>
        <w:widowControl/>
        <w:shd w:val="clear" w:color="auto" w:fill="FFFFFF"/>
        <w:ind w:left="360" w:hanging="360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ascii="Arial" w:hAnsi="Arial" w:eastAsia="宋体" w:cs="Arial"/>
          <w:color w:val="000000"/>
          <w:kern w:val="0"/>
          <w:sz w:val="15"/>
          <w:szCs w:val="15"/>
        </w:rPr>
        <w:t>3.       Patrol device and USB cable</w:t>
      </w:r>
    </w:p>
    <w:p w14:paraId="0ED04B93">
      <w:pPr>
        <w:widowControl/>
        <w:shd w:val="clear" w:color="auto" w:fill="FFFFFF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hint="eastAsia" w:ascii="宋体" w:hAnsi="宋体" w:eastAsia="宋体" w:cs="宋体"/>
          <w:color w:val="000000"/>
          <w:kern w:val="0"/>
          <w:sz w:val="15"/>
          <w:szCs w:val="15"/>
        </w:rPr>
        <w:t>Ⅱ</w:t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. Operation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2.1. Use patrol device to scan these check point in order</w:t>
      </w:r>
    </w:p>
    <w:p w14:paraId="093D5A87">
      <w:pPr>
        <w:widowControl/>
        <w:jc w:val="left"/>
        <w:rPr>
          <w:rFonts w:ascii="宋体" w:hAnsi="宋体" w:eastAsia="宋体" w:cs="宋体"/>
          <w:kern w:val="0"/>
          <w:sz w:val="24"/>
          <w:szCs w:val="24"/>
        </w:rPr>
      </w:pP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525135" cy="3479165"/>
            <wp:effectExtent l="19050" t="0" r="0" b="0"/>
            <wp:docPr id="1" name="图片 1" descr="http://www.zooypatrol.com/js/htmledit/kindeditor/attached/image/20190219/20190219113154_318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http://www.zooypatrol.com/js/htmledit/kindeditor/attached/image/20190219/20190219113154_3180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526750" cy="34803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  <w:shd w:val="clear" w:color="auto" w:fill="FFFFFF"/>
        </w:rPr>
        <w:t>2.2. Run software (default account : admin, password :123)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  <w:shd w:val="clear" w:color="auto" w:fill="FFFFFF"/>
        </w:rPr>
        <w:t>2.3. Card register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  <w:shd w:val="clear" w:color="auto" w:fill="FFFFFF"/>
        </w:rPr>
        <w:t>2.3.1 Check point register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  <w:shd w:val="clear" w:color="auto" w:fill="FFFFFF"/>
        </w:rPr>
        <w:t>Follow software pop up page to finish all setup : Set card  (this is necessary step)-&gt; Set Route(this is necessary step)-&gt; Set team-&gt; Set Schedule-&gt; Download data-&gt;Check the record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bookmarkStart w:id="0" w:name="_GoBack"/>
      <w:bookmarkEnd w:id="0"/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237480" cy="2992755"/>
            <wp:effectExtent l="19050" t="0" r="910" b="0"/>
            <wp:docPr id="2" name="图片 2" descr="http://www.zooypatrol.com/js/htmledit/kindeditor/attached/image/20190219/20190219112437_482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http://www.zooypatrol.com/js/htmledit/kindeditor/attached/image/20190219/20190219112437_48292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43018" cy="2995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  <w:shd w:val="clear" w:color="auto" w:fill="FFFFFF"/>
        </w:rPr>
        <w:t>When you click “Set card”, software will go to page CARD REGISTER (as below) , and you can click “Add from device” , then all check points you just scanned at step “1. Use patrol device to scan these check point in order” will be listed as the same scanning order . And then tick all these ID number and select card type as “Address card” to register them and rename these check point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664835" cy="3676650"/>
            <wp:effectExtent l="19050" t="0" r="0" b="0"/>
            <wp:docPr id="3" name="图片 3" descr="http://www.zooypatrol.com/js/htmledit/kindeditor/attached/image/20190219/20190219112552_139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http://www.zooypatrol.com/js/htmledit/kindeditor/attached/image/20190219/20190219112552_13955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5593" cy="36775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664835" cy="3781425"/>
            <wp:effectExtent l="19050" t="0" r="0" b="0"/>
            <wp:docPr id="4" name="图片 4" descr="http://www.zooypatrol.com/js/htmledit/kindeditor/attached/image/20190219/20190219113244_105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http://www.zooypatrol.com/js/htmledit/kindeditor/attached/image/20190219/20190219113244_10533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67210" cy="37832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4805045" cy="3096895"/>
            <wp:effectExtent l="19050" t="0" r="0" b="0"/>
            <wp:docPr id="5" name="图片 5" descr="http://www.zooypatrol.com/js/htmledit/kindeditor/attached/image/20190219/20190219113412_289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http://www.zooypatrol.com/js/htmledit/kindeditor/attached/image/20190219/20190219113412_28906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06269" cy="30979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宋体" w:hAnsi="宋体" w:eastAsia="宋体" w:cs="宋体"/>
          <w:kern w:val="0"/>
          <w:sz w:val="24"/>
          <w:szCs w:val="24"/>
        </w:rPr>
        <w:drawing>
          <wp:inline distT="0" distB="0" distL="0" distR="0">
            <wp:extent cx="5186045" cy="3161665"/>
            <wp:effectExtent l="19050" t="0" r="0" b="0"/>
            <wp:docPr id="6" name="图片 6" descr="http://www.zooypatrol.com/js/htmledit/kindeditor/attached/image/20190219/20190219113438_762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http://www.zooypatrol.com/js/htmledit/kindeditor/attached/image/20190219/20190219113438_76257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83870" cy="3160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</w:p>
    <w:p w14:paraId="43298FD1">
      <w:pPr>
        <w:widowControl/>
        <w:shd w:val="clear" w:color="auto" w:fill="FFFFFF"/>
        <w:jc w:val="left"/>
        <w:rPr>
          <w:rFonts w:ascii="Calibri" w:hAnsi="Calibri" w:eastAsia="宋体" w:cs="宋体"/>
          <w:color w:val="888888"/>
          <w:kern w:val="0"/>
          <w:sz w:val="15"/>
          <w:szCs w:val="15"/>
        </w:rPr>
      </w:pPr>
      <w:r>
        <w:rPr>
          <w:rFonts w:ascii="Arial" w:hAnsi="Arial" w:eastAsia="宋体" w:cs="Arial"/>
          <w:color w:val="000000"/>
          <w:kern w:val="0"/>
          <w:sz w:val="15"/>
          <w:szCs w:val="15"/>
        </w:rPr>
        <w:t>2.3.2 Staff card register (this step is not necessary )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Some client may buy staff ID card if there are several guards to share same patrol device or there are bit guard guards managed in same management software .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Similar operation step as above 2. 3.1 （check point register）, just when select the card type , please select it as</w:t>
      </w:r>
      <w:r>
        <w:rPr>
          <w:rFonts w:ascii="Calibri" w:hAnsi="Calibri" w:eastAsia="宋体" w:cs="宋体"/>
          <w:b/>
          <w:bCs/>
          <w:color w:val="888888"/>
          <w:kern w:val="0"/>
          <w:sz w:val="15"/>
          <w:szCs w:val="15"/>
        </w:rPr>
        <w:t> </w:t>
      </w:r>
      <w:r>
        <w:rPr>
          <w:rFonts w:ascii="Arial" w:hAnsi="Arial" w:eastAsia="宋体" w:cs="Arial"/>
          <w:b/>
          <w:bCs/>
          <w:color w:val="000000"/>
          <w:kern w:val="0"/>
          <w:sz w:val="15"/>
          <w:szCs w:val="15"/>
        </w:rPr>
        <w:t>staff card</w:t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 .</w:t>
      </w:r>
      <w:r>
        <w:rPr>
          <w:rFonts w:ascii="Calibri" w:hAnsi="Calibri" w:eastAsia="宋体" w:cs="宋体"/>
          <w:color w:val="E53333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4926965" cy="3207385"/>
            <wp:effectExtent l="19050" t="0" r="6985" b="0"/>
            <wp:docPr id="7" name="图片 7" descr="http://www.zooypatrol.com/js/htmledit/kindeditor/attached/image/20190219/20190219113520_778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http://www.zooypatrol.com/js/htmledit/kindeditor/attached/image/20190219/20190219113520_77810.pn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26965" cy="3207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5012690" cy="3213735"/>
            <wp:effectExtent l="19050" t="0" r="0" b="0"/>
            <wp:docPr id="8" name="图片 8" descr="http://www.zooypatrol.com/js/htmledit/kindeditor/attached/image/20190219/20190219113545_845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http://www.zooypatrol.com/js/htmledit/kindeditor/attached/image/20190219/20190219113545_84579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18231" cy="3217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5118735" cy="3325495"/>
            <wp:effectExtent l="19050" t="0" r="5118" b="0"/>
            <wp:docPr id="9" name="图片 9" descr="http://www.zooypatrol.com/js/htmledit/kindeditor/attached/image/20190219/20190219113722_892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http://www.zooypatrol.com/js/htmledit/kindeditor/attached/image/20190219/20190219113722_89286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116876" cy="33243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5084445" cy="3108960"/>
            <wp:effectExtent l="19050" t="0" r="1698" b="0"/>
            <wp:docPr id="10" name="图片 10" descr="http://www.zooypatrol.com/js/htmledit/kindeditor/attached/image/20190219/20190219113807_892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http://www.zooypatrol.com/js/htmledit/kindeditor/attached/image/20190219/20190219113807_89276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086986" cy="31104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4. Route setup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Route is a gathering of all check point , for example (As below picture), if there is a logistic park, and there are 10pcs check point , then the route can be “Logistic Park ”.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Create a route name in “ Logistic park ” -&gt; Select this route and click “ Add Address ” -&gt; Select check point from check point list and add to your selected route .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4831715" cy="2900045"/>
            <wp:effectExtent l="19050" t="0" r="6895" b="0"/>
            <wp:docPr id="11" name="图片 11" descr="http://www.zooypatrol.com/js/htmledit/kindeditor/attached/image/20190219/20190219113902_147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http://www.zooypatrol.com/js/htmledit/kindeditor/attached/image/20190219/20190219113902_14755.pn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32071" cy="2900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4795520" cy="2472055"/>
            <wp:effectExtent l="19050" t="0" r="4682" b="0"/>
            <wp:docPr id="12" name="图片 12" descr="http://www.zooypatrol.com/js/htmledit/kindeditor/attached/image/20190219/20190219113947_679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http://www.zooypatrol.com/js/htmledit/kindeditor/attached/image/20190219/20190219113947_67939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4713" cy="24715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4794885" cy="2872740"/>
            <wp:effectExtent l="19050" t="0" r="5512" b="0"/>
            <wp:docPr id="13" name="图片 13" descr="http://www.zooypatrol.com/js/htmledit/kindeditor/attached/image/20190219/20190219114002_70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http://www.zooypatrol.com/js/htmledit/kindeditor/attached/image/20190219/20190219114002_7013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93607" cy="2871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5. Set team  （this step is not necessary）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Can follow the software manual for team setup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6. Set schedule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This is to make a patrol plan for security guards everyday .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Tips : Schedule is for whole route , not for one check point .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For example, requirement like these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Route : Logistic Park with 10pcs check point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Working time : Start work on 6:00am every day and end work on 23:00pm . Guard is asked to finish these 10pcs check point every one hour , and should go 17 rounds everyday.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Schedule setup as below :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4808220" cy="3228975"/>
            <wp:effectExtent l="19050" t="0" r="0" b="0"/>
            <wp:docPr id="14" name="图片 14" descr="http://www.zooypatrol.com/js/htmledit/kindeditor/attached/image/20190219/20190219114248_138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http://www.zooypatrol.com/js/htmledit/kindeditor/attached/image/20190219/20190219114248_138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11910" cy="32313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Now , the basic setup to run this system is finished .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You can do some card for testing , and check report .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hint="eastAsia" w:ascii="宋体" w:hAnsi="宋体" w:eastAsia="宋体" w:cs="宋体"/>
          <w:color w:val="000000"/>
          <w:kern w:val="0"/>
          <w:sz w:val="15"/>
          <w:szCs w:val="15"/>
        </w:rPr>
        <w:t>Ⅲ</w:t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. Report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1. Raw data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All data downloaded from device will be displayed here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5810885" cy="3244850"/>
            <wp:effectExtent l="19050" t="0" r="0" b="0"/>
            <wp:docPr id="15" name="图片 15" descr="http://www.zooypatrol.com/js/htmledit/kindeditor/attached/image/20190219/20190219114319_869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http://www.zooypatrol.com/js/htmledit/kindeditor/attached/image/20190219/20190219114319_86929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10985" cy="324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Arial" w:hAnsi="Arial" w:eastAsia="宋体" w:cs="Arial"/>
          <w:color w:val="000000"/>
          <w:kern w:val="0"/>
          <w:sz w:val="15"/>
          <w:szCs w:val="15"/>
        </w:rPr>
        <w:t>2. Data result </w:t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br w:type="textWrapping"/>
      </w:r>
      <w:r>
        <w:rPr>
          <w:rFonts w:ascii="Calibri" w:hAnsi="Calibri" w:eastAsia="宋体" w:cs="宋体"/>
          <w:color w:val="888888"/>
          <w:kern w:val="0"/>
          <w:sz w:val="15"/>
          <w:szCs w:val="15"/>
        </w:rPr>
        <w:drawing>
          <wp:inline distT="0" distB="0" distL="0" distR="0">
            <wp:extent cx="6017895" cy="3150870"/>
            <wp:effectExtent l="19050" t="0" r="1575" b="0"/>
            <wp:docPr id="16" name="图片 16" descr="http://www.zooypatrol.com/js/htmledit/kindeditor/attached/image/20190219/20190219114340_644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http://www.zooypatrol.com/js/htmledit/kindeditor/attached/image/20190219/20190219114340_64428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18131" cy="3151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409FCE04"/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D3B952">
    <w:pPr>
      <w:pStyle w:val="3"/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t xml:space="preserve">Guard Patrol 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3647EC2">
    <w:pPr>
      <w:pStyle w:val="4"/>
      <w:rPr>
        <w:rFonts w:hint="default" w:eastAsiaTheme="minorEastAsia"/>
        <w:lang w:val="en-US" w:eastAsia="zh-CN"/>
      </w:rPr>
    </w:pPr>
    <w:r>
      <w:rPr>
        <w:rFonts w:hint="eastAsia"/>
        <w:lang w:val="en-US" w:eastAsia="zh-CN"/>
      </w:rPr>
      <w:t>EPORDO CHINA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7201D3"/>
    <w:rsid w:val="007201D3"/>
    <w:rsid w:val="00F96C5A"/>
    <w:rsid w:val="1EE66F2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1"/>
    <w:semiHidden/>
    <w:unhideWhenUsed/>
    <w:uiPriority w:val="99"/>
    <w:rPr>
      <w:sz w:val="18"/>
      <w:szCs w:val="18"/>
    </w:rPr>
  </w:style>
  <w:style w:type="paragraph" w:styleId="3">
    <w:name w:val="footer"/>
    <w:basedOn w:val="1"/>
    <w:link w:val="9"/>
    <w:semiHidden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semiHidden/>
    <w:unhideWhenUsed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8">
    <w:name w:val="页眉 Char"/>
    <w:basedOn w:val="7"/>
    <w:link w:val="4"/>
    <w:semiHidden/>
    <w:qFormat/>
    <w:uiPriority w:val="99"/>
    <w:rPr>
      <w:sz w:val="18"/>
      <w:szCs w:val="18"/>
    </w:rPr>
  </w:style>
  <w:style w:type="character" w:customStyle="1" w:styleId="9">
    <w:name w:val="页脚 Char"/>
    <w:basedOn w:val="7"/>
    <w:link w:val="3"/>
    <w:semiHidden/>
    <w:uiPriority w:val="99"/>
    <w:rPr>
      <w:sz w:val="18"/>
      <w:szCs w:val="18"/>
    </w:rPr>
  </w:style>
  <w:style w:type="paragraph" w:styleId="10">
    <w:name w:val="List Paragraph"/>
    <w:basedOn w:val="1"/>
    <w:qFormat/>
    <w:uiPriority w:val="34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11">
    <w:name w:val="批注框文本 Char"/>
    <w:basedOn w:val="7"/>
    <w:link w:val="2"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image" Target="media/image16.jpeg"/><Relationship Id="rId20" Type="http://schemas.openxmlformats.org/officeDocument/2006/relationships/image" Target="media/image15.jpeg"/><Relationship Id="rId2" Type="http://schemas.openxmlformats.org/officeDocument/2006/relationships/settings" Target="settings.xml"/><Relationship Id="rId19" Type="http://schemas.openxmlformats.org/officeDocument/2006/relationships/image" Target="media/image14.jpeg"/><Relationship Id="rId18" Type="http://schemas.openxmlformats.org/officeDocument/2006/relationships/image" Target="media/image13.jpeg"/><Relationship Id="rId17" Type="http://schemas.openxmlformats.org/officeDocument/2006/relationships/image" Target="media/image12.jpe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www.6-6.cn</Company>
  <Pages>9</Pages>
  <Words>450</Words>
  <Characters>1911</Characters>
  <Lines>17</Lines>
  <Paragraphs>4</Paragraphs>
  <TotalTime>3</TotalTime>
  <ScaleCrop>false</ScaleCrop>
  <LinksUpToDate>false</LinksUpToDate>
  <CharactersWithSpaces>2359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2019-07-25T07:32:00Z</dcterms:created>
  <dc:creator>ALS</dc:creator>
  <cp:lastModifiedBy>EPORDO-Wang</cp:lastModifiedBy>
  <dcterms:modified xsi:type="dcterms:W3CDTF">2025-04-22T03:54:09Z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eyJoZGlkIjoiYTRiNDZhYmQxNTJkYjRkZTM3NzM5MjA4YjRiNmRhZjYiLCJ1c2VySWQiOiI0NzIyNjMzNjEifQ==</vt:lpwstr>
  </property>
  <property fmtid="{D5CDD505-2E9C-101B-9397-08002B2CF9AE}" pid="3" name="KSOProductBuildVer">
    <vt:lpwstr>2052-12.1.0.20784</vt:lpwstr>
  </property>
  <property fmtid="{D5CDD505-2E9C-101B-9397-08002B2CF9AE}" pid="4" name="ICV">
    <vt:lpwstr>650EA023309D46B8BA6889D466DC2045_12</vt:lpwstr>
  </property>
</Properties>
</file>